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B167A" w14:textId="77777777" w:rsidR="004201E7" w:rsidRPr="004B1B58" w:rsidRDefault="004201E7" w:rsidP="004201E7">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49DA3956" w14:textId="77777777" w:rsidR="004201E7" w:rsidRPr="004B1B58" w:rsidRDefault="004201E7" w:rsidP="004201E7">
      <w:pPr>
        <w:rPr>
          <w:rFonts w:ascii="Times New Roman" w:hAnsi="Times New Roman" w:cs="Times New Roman"/>
          <w:i/>
          <w:noProof/>
          <w:sz w:val="28"/>
        </w:rPr>
      </w:pPr>
      <w:r w:rsidRPr="00896E8E">
        <w:rPr>
          <w:rFonts w:ascii="Times New Roman" w:hAnsi="Times New Roman" w:cs="Times New Roman"/>
          <w:i/>
          <w:noProof/>
          <w:sz w:val="28"/>
        </w:rPr>
        <w:t>Kezedben a tudás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knowledge</w:t>
      </w:r>
    </w:p>
    <w:p w14:paraId="53D66B1D" w14:textId="77777777" w:rsidR="004201E7" w:rsidRPr="004B1B58" w:rsidRDefault="004201E7" w:rsidP="004201E7">
      <w:pPr>
        <w:rPr>
          <w:rFonts w:ascii="Times New Roman" w:hAnsi="Times New Roman" w:cs="Times New Roman"/>
          <w:i/>
          <w:noProof/>
          <w:sz w:val="28"/>
        </w:rPr>
      </w:pPr>
      <w:r w:rsidRPr="00896E8E">
        <w:rPr>
          <w:rFonts w:ascii="Times New Roman" w:hAnsi="Times New Roman" w:cs="Times New Roman"/>
          <w:i/>
          <w:noProof/>
          <w:sz w:val="28"/>
        </w:rPr>
        <w:t>Hawa asszony és a talibán</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Writing Hawa</w:t>
      </w:r>
    </w:p>
    <w:p w14:paraId="63D80D54" w14:textId="77777777" w:rsidR="004201E7" w:rsidRPr="004B1B58" w:rsidRDefault="004201E7" w:rsidP="004201E7">
      <w:pPr>
        <w:spacing w:after="360" w:line="240" w:lineRule="auto"/>
        <w:rPr>
          <w:rFonts w:ascii="Times New Roman" w:hAnsi="Times New Roman" w:cs="Times New Roman"/>
        </w:rPr>
      </w:pPr>
      <w:r w:rsidRPr="00896E8E">
        <w:rPr>
          <w:rFonts w:ascii="Times New Roman" w:hAnsi="Times New Roman" w:cs="Times New Roman"/>
          <w:noProof/>
        </w:rPr>
        <w:t>Franciaország, Hollandia, Katar, Afganisztán</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France, Netherlands, Qatar, Afghanistan</w:t>
      </w:r>
      <w:r w:rsidRPr="004B1B58">
        <w:rPr>
          <w:rFonts w:ascii="Times New Roman" w:hAnsi="Times New Roman" w:cs="Times New Roman"/>
        </w:rPr>
        <w:t xml:space="preserve">, </w:t>
      </w:r>
      <w:r w:rsidRPr="00896E8E">
        <w:rPr>
          <w:rFonts w:ascii="Times New Roman" w:hAnsi="Times New Roman" w:cs="Times New Roman"/>
          <w:noProof/>
        </w:rPr>
        <w:t>2024</w:t>
      </w:r>
      <w:r w:rsidRPr="004B1B58">
        <w:rPr>
          <w:rFonts w:ascii="Times New Roman" w:hAnsi="Times New Roman" w:cs="Times New Roman"/>
        </w:rPr>
        <w:t xml:space="preserve">, </w:t>
      </w:r>
      <w:r w:rsidRPr="00896E8E">
        <w:rPr>
          <w:rFonts w:ascii="Times New Roman" w:hAnsi="Times New Roman" w:cs="Times New Roman"/>
          <w:noProof/>
        </w:rPr>
        <w:t>85</w:t>
      </w:r>
      <w:r>
        <w:rPr>
          <w:rFonts w:ascii="Times New Roman" w:hAnsi="Times New Roman" w:cs="Times New Roman"/>
        </w:rPr>
        <w:t>’</w:t>
      </w:r>
    </w:p>
    <w:p w14:paraId="72842887" w14:textId="77777777" w:rsidR="004201E7" w:rsidRPr="004B1B58" w:rsidRDefault="004201E7" w:rsidP="004201E7">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Najiba Noori, Rasul Noori</w:t>
      </w:r>
    </w:p>
    <w:p w14:paraId="5313BB27" w14:textId="77777777" w:rsidR="004201E7" w:rsidRPr="004B1B58" w:rsidRDefault="004201E7" w:rsidP="004201E7">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Christian Popp</w:t>
      </w:r>
    </w:p>
    <w:p w14:paraId="36FFA79A" w14:textId="77777777" w:rsidR="004201E7" w:rsidRPr="004B1B58" w:rsidRDefault="004201E7" w:rsidP="004201E7">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Najiba Noori, Rasul Noori</w:t>
      </w:r>
    </w:p>
    <w:p w14:paraId="08CD9005" w14:textId="77777777" w:rsidR="004201E7" w:rsidRPr="004B1B58" w:rsidRDefault="004201E7" w:rsidP="004201E7">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Afsaneh Salari</w:t>
      </w:r>
    </w:p>
    <w:p w14:paraId="511AD7D2" w14:textId="77777777" w:rsidR="004201E7" w:rsidRPr="004B1B58" w:rsidRDefault="004201E7" w:rsidP="004201E7">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Najiba Noori, Afsaneh Salari</w:t>
      </w:r>
    </w:p>
    <w:p w14:paraId="0DD6827C" w14:textId="77777777" w:rsidR="004201E7" w:rsidRPr="004B1B58" w:rsidRDefault="004201E7" w:rsidP="004201E7">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Afshin Azizi</w:t>
      </w:r>
    </w:p>
    <w:p w14:paraId="795897CD" w14:textId="77777777" w:rsidR="004201E7" w:rsidRPr="004B1B58" w:rsidRDefault="004201E7" w:rsidP="004201E7">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Tim van Peppen</w:t>
      </w:r>
    </w:p>
    <w:p w14:paraId="56C47B9F" w14:textId="77777777" w:rsidR="004201E7" w:rsidRPr="004B1B58" w:rsidRDefault="004201E7" w:rsidP="004201E7">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4AC76F2F" w14:textId="77777777" w:rsidR="004201E7" w:rsidRDefault="004201E7" w:rsidP="004201E7">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6001318B" w14:textId="77777777" w:rsidR="004201E7" w:rsidRPr="00896E8E" w:rsidRDefault="004201E7" w:rsidP="004201E7">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Kabul, 2019. A fiatal nők egyetemre járhatnak, karriert építhetnek, és fejkendő nélkül jelenhetnek meg az afgán tévében – ám az anyukáik nemzedéke még nem volt ilyen szerencsés. Hawa 39 éve, tizenhárom éves kora óta él kényszerházasságban jóval idősebb férjével. Ötvenkét évesen úgy dönt, megvalósítja az álmait: írni és olvasni tanul kisiskolás unokáitól, hogy saját vállalkozásba kezdhessen más, dolgozó nőkkel.</w:t>
      </w:r>
    </w:p>
    <w:p w14:paraId="28D688AD" w14:textId="77777777" w:rsidR="004201E7" w:rsidRDefault="004201E7" w:rsidP="004201E7">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Kabul, 2021. Az amerikai hadsereg kivonul Afganisztánból, és visszatér a rettegett talibán. Hawa és családja abban bíznak, hogy ezek a tálibok már nem azok a tálibok. Óriásit tévednek. A régi világrend újult erővel söpör végig az országon. Értelmiségi nőnek nincs többé maradása: Hawa lánya, a film készítője is menekülésre kényszerül. Vissza lehet-e zárni a házaikba egy teljes nőtársadalmat egyik napról a másikra? Mi lesz Hawa tizennégy éves lányunokájával, akinek ő azt ígérte, hogy egyszer belőle is lehet majd valaki?</w:t>
      </w:r>
    </w:p>
    <w:p w14:paraId="49460CE5" w14:textId="77777777" w:rsidR="004201E7" w:rsidRPr="004B1B58" w:rsidRDefault="004201E7" w:rsidP="004201E7">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Forty years after her arranged marriage as a child, Hawa finally begins an independent life and to be literate. However, with the return of the Taliban to power, her dreams, along with those of her daughter and granddaughter, are shattered as they face new struggles.</w:t>
      </w:r>
    </w:p>
    <w:p w14:paraId="1F6981F0" w14:textId="77777777" w:rsidR="004201E7" w:rsidRDefault="004201E7" w:rsidP="004201E7">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https://youtu.be/ApPvotDDt3A</w:t>
      </w:r>
    </w:p>
    <w:p w14:paraId="2DAA9860" w14:textId="77777777" w:rsidR="004201E7" w:rsidRDefault="004201E7" w:rsidP="004201E7">
      <w:pPr>
        <w:spacing w:before="240" w:after="240" w:line="240" w:lineRule="auto"/>
        <w:rPr>
          <w:rFonts w:ascii="Times New Roman" w:hAnsi="Times New Roman" w:cs="Times New Roman"/>
          <w:i/>
          <w:noProof/>
          <w:sz w:val="28"/>
        </w:rPr>
        <w:sectPr w:rsidR="004201E7" w:rsidSect="004201E7">
          <w:pgSz w:w="11906" w:h="16838"/>
          <w:pgMar w:top="1417" w:right="1417" w:bottom="1417" w:left="1417" w:header="708" w:footer="708" w:gutter="0"/>
          <w:pgNumType w:start="1"/>
          <w:cols w:space="708"/>
          <w:docGrid w:linePitch="360"/>
        </w:sectPr>
      </w:pPr>
    </w:p>
    <w:p w14:paraId="04A45998" w14:textId="77777777" w:rsidR="004201E7" w:rsidRDefault="004201E7" w:rsidP="004201E7">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300DD0F8" w14:textId="77777777" w:rsidR="004201E7" w:rsidRDefault="004201E7" w:rsidP="004201E7">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NAJIBA NOORI (author, director) was born in 1995 in Bamiyan, Afghanistan. She began working for media organisations as a volunteer when she was just 15. She has participated in several workshops for photography and filmmaking in Kabul, Afghanistan. She has made reports and photo stories for various organisations and agencies, including the AFP, Huffington Post, MSF, FMIC, NRC and UN Women in Afghanistan. She participated at the Close-Up program 2020-2021 and at IDFA Academy 2022. She joined AFP as a video journalist in 2019. In 2021 she was obliged to leave her country when the Taliban took power in Afghanistan and lives in France. WRITING HAWA is her first documentary.</w:t>
      </w:r>
    </w:p>
    <w:p w14:paraId="1D168F24" w14:textId="77777777" w:rsidR="004201E7" w:rsidRDefault="004201E7" w:rsidP="004201E7">
      <w:pPr>
        <w:spacing w:before="240" w:after="240" w:line="240" w:lineRule="auto"/>
        <w:jc w:val="both"/>
        <w:rPr>
          <w:rFonts w:ascii="Times New Roman" w:hAnsi="Times New Roman" w:cs="Times New Roman"/>
          <w:i/>
          <w:noProof/>
          <w:sz w:val="28"/>
        </w:rPr>
      </w:pPr>
      <w:r w:rsidRPr="008802B7">
        <w:rPr>
          <w:rFonts w:ascii="Times New Roman" w:hAnsi="Times New Roman" w:cs="Times New Roman"/>
          <w:i/>
          <w:noProof/>
          <w:sz w:val="28"/>
        </w:rPr>
        <w:t>R</w:t>
      </w:r>
      <w:r>
        <w:rPr>
          <w:rFonts w:ascii="Times New Roman" w:hAnsi="Times New Roman" w:cs="Times New Roman"/>
          <w:i/>
          <w:noProof/>
          <w:sz w:val="28"/>
        </w:rPr>
        <w:t>asul</w:t>
      </w:r>
      <w:r w:rsidRPr="008802B7">
        <w:rPr>
          <w:rFonts w:ascii="Times New Roman" w:hAnsi="Times New Roman" w:cs="Times New Roman"/>
          <w:i/>
          <w:noProof/>
          <w:sz w:val="28"/>
        </w:rPr>
        <w:t xml:space="preserve"> N</w:t>
      </w:r>
      <w:r>
        <w:rPr>
          <w:rFonts w:ascii="Times New Roman" w:hAnsi="Times New Roman" w:cs="Times New Roman"/>
          <w:i/>
          <w:noProof/>
          <w:sz w:val="28"/>
        </w:rPr>
        <w:t>oori</w:t>
      </w:r>
      <w:r w:rsidRPr="008802B7">
        <w:rPr>
          <w:rFonts w:ascii="Times New Roman" w:hAnsi="Times New Roman" w:cs="Times New Roman"/>
          <w:i/>
          <w:noProof/>
          <w:sz w:val="28"/>
        </w:rPr>
        <w:t xml:space="preserve"> (co-director) was born in 1994 in Bamiyan, Afghanistan and graduated in journalism in Kabul. He has made several short videos for NRC, GIZ, and FMIC in Afghanistan. He was one of the cinematographers of the short film “Hoof” with the American Company Hungry Man in Bamiyan.</w:t>
      </w:r>
    </w:p>
    <w:p w14:paraId="057E11C7" w14:textId="77777777" w:rsidR="004201E7" w:rsidRDefault="004201E7" w:rsidP="004201E7">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Najiba Noori 1995-ben született Bamiyanban, Afganisztánban. Mindössze 15 évesen önkéntesként kezdett el dolgozni a médiában. Számos fotós és filmkészítő műhelyen vett részt Kabulban, Afganisztánban. Riportokat és fotóriportokat készített különböző szervezetek és ügynökségek számára, többek között az AFP, a Huffington Post, az MSF, az FMIC, az NRC és az ENSZ Nők Afganisztánban programja számára. Részt vett a Close-Up programban 2020-2021-ben és az IDFA Akadémián 2022-ben. 2019-ben videóriporterként csatlakozott az AFP-hez. 2021-ben kénytelen volt elhagyni hazáját, amikor a tálibok átvették a hatalmat Afganisztánban, és jelenleg Franciaországban él. A Writing Hawa (Hawa asszony és a talibán) az első dokumentumfilmje.</w:t>
      </w:r>
    </w:p>
    <w:p w14:paraId="4B9EF4E3" w14:textId="01C7B342" w:rsidR="00365EE3" w:rsidRDefault="004201E7" w:rsidP="004201E7">
      <w:pPr>
        <w:spacing w:before="240" w:after="240" w:line="240" w:lineRule="auto"/>
        <w:jc w:val="both"/>
      </w:pPr>
      <w:r w:rsidRPr="002C09A3">
        <w:rPr>
          <w:rFonts w:ascii="Times New Roman" w:hAnsi="Times New Roman" w:cs="Times New Roman"/>
          <w:i/>
          <w:noProof/>
          <w:sz w:val="28"/>
        </w:rPr>
        <w:t>Rasul Noori társrendező 1994-ben született az afganisztáni Bamiyanban, és újságíróként végzett Kabulban. Számos rövid videót készített az afganisztáni NRC, GIZ és FMIC számára. Ő volt az egyik operatőre a Hoof című rövidfilmnek az amerikai Hungry Man társulattal Bamiyanban.</w:t>
      </w:r>
    </w:p>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1E7"/>
    <w:rsid w:val="00365EE3"/>
    <w:rsid w:val="004201E7"/>
    <w:rsid w:val="00457099"/>
    <w:rsid w:val="00E8393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86A2A"/>
  <w15:chartTrackingRefBased/>
  <w15:docId w15:val="{D24E1A28-85B3-4C28-961B-65E3E447D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201E7"/>
    <w:pPr>
      <w:spacing w:line="259" w:lineRule="auto"/>
    </w:pPr>
    <w:rPr>
      <w:kern w:val="0"/>
      <w:sz w:val="22"/>
      <w:szCs w:val="22"/>
      <w14:ligatures w14:val="none"/>
    </w:rPr>
  </w:style>
  <w:style w:type="paragraph" w:styleId="Cmsor1">
    <w:name w:val="heading 1"/>
    <w:basedOn w:val="Norml"/>
    <w:next w:val="Norml"/>
    <w:link w:val="Cmsor1Char"/>
    <w:uiPriority w:val="9"/>
    <w:qFormat/>
    <w:rsid w:val="004201E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4201E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4201E7"/>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4201E7"/>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4201E7"/>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4201E7"/>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4201E7"/>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4201E7"/>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4201E7"/>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4201E7"/>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4201E7"/>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4201E7"/>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4201E7"/>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4201E7"/>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4201E7"/>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4201E7"/>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4201E7"/>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4201E7"/>
    <w:rPr>
      <w:rFonts w:eastAsiaTheme="majorEastAsia" w:cstheme="majorBidi"/>
      <w:color w:val="272727" w:themeColor="text1" w:themeTint="D8"/>
    </w:rPr>
  </w:style>
  <w:style w:type="paragraph" w:styleId="Cm">
    <w:name w:val="Title"/>
    <w:basedOn w:val="Norml"/>
    <w:next w:val="Norml"/>
    <w:link w:val="CmChar"/>
    <w:uiPriority w:val="10"/>
    <w:qFormat/>
    <w:rsid w:val="004201E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4201E7"/>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4201E7"/>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4201E7"/>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4201E7"/>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4201E7"/>
    <w:rPr>
      <w:i/>
      <w:iCs/>
      <w:color w:val="404040" w:themeColor="text1" w:themeTint="BF"/>
    </w:rPr>
  </w:style>
  <w:style w:type="paragraph" w:styleId="Listaszerbekezds">
    <w:name w:val="List Paragraph"/>
    <w:basedOn w:val="Norml"/>
    <w:uiPriority w:val="34"/>
    <w:qFormat/>
    <w:rsid w:val="004201E7"/>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4201E7"/>
    <w:rPr>
      <w:i/>
      <w:iCs/>
      <w:color w:val="0F4761" w:themeColor="accent1" w:themeShade="BF"/>
    </w:rPr>
  </w:style>
  <w:style w:type="paragraph" w:styleId="Kiemeltidzet">
    <w:name w:val="Intense Quote"/>
    <w:basedOn w:val="Norml"/>
    <w:next w:val="Norml"/>
    <w:link w:val="KiemeltidzetChar"/>
    <w:uiPriority w:val="30"/>
    <w:qFormat/>
    <w:rsid w:val="004201E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4201E7"/>
    <w:rPr>
      <w:i/>
      <w:iCs/>
      <w:color w:val="0F4761" w:themeColor="accent1" w:themeShade="BF"/>
    </w:rPr>
  </w:style>
  <w:style w:type="character" w:styleId="Ershivatkozs">
    <w:name w:val="Intense Reference"/>
    <w:basedOn w:val="Bekezdsalapbettpusa"/>
    <w:uiPriority w:val="32"/>
    <w:qFormat/>
    <w:rsid w:val="004201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3374</Characters>
  <Application>Microsoft Office Word</Application>
  <DocSecurity>0</DocSecurity>
  <Lines>28</Lines>
  <Paragraphs>7</Paragraphs>
  <ScaleCrop>false</ScaleCrop>
  <Company>NISZ Zrt.</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2025-12-18T15:13:00Z</dcterms:created>
  <dcterms:modified xsi:type="dcterms:W3CDTF">2025-12-18T15:14:00Z</dcterms:modified>
</cp:coreProperties>
</file>